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AB68" w14:textId="77777777" w:rsidR="00671B76" w:rsidRDefault="00671B76" w:rsidP="00671B76">
      <w:pPr>
        <w:rPr>
          <w:rFonts w:ascii="Calibri" w:hAnsi="Calibri" w:hint="eastAsia"/>
          <w:b/>
          <w:lang w:eastAsia="zh-CN"/>
        </w:rPr>
      </w:pPr>
    </w:p>
    <w:p w14:paraId="11B47DD7" w14:textId="77777777" w:rsidR="00331FD8" w:rsidRPr="00945DC9" w:rsidRDefault="00331FD8" w:rsidP="00331FD8">
      <w:pPr>
        <w:pStyle w:val="HTML"/>
        <w:shd w:val="clear" w:color="auto" w:fill="FFFFFF"/>
        <w:rPr>
          <w:rFonts w:ascii="inherit" w:hAnsi="inherit" w:hint="eastAsia"/>
          <w:b/>
          <w:color w:val="212121"/>
          <w:sz w:val="32"/>
        </w:rPr>
      </w:pPr>
      <w:r w:rsidRPr="00945DC9">
        <w:rPr>
          <w:rFonts w:ascii="inherit" w:hAnsi="inherit" w:hint="eastAsia"/>
          <w:b/>
          <w:color w:val="212121"/>
          <w:sz w:val="32"/>
        </w:rPr>
        <w:t>基于</w:t>
      </w:r>
      <w:r w:rsidR="00AE1E2D" w:rsidRPr="00945DC9">
        <w:rPr>
          <w:rFonts w:ascii="Calibri" w:hAnsi="Calibri"/>
          <w:b/>
          <w:sz w:val="32"/>
        </w:rPr>
        <w:t>Project Haystack</w:t>
      </w:r>
      <w:r w:rsidRPr="00945DC9">
        <w:rPr>
          <w:rFonts w:ascii="inherit" w:hAnsi="inherit" w:hint="eastAsia"/>
          <w:b/>
          <w:color w:val="212121"/>
          <w:sz w:val="32"/>
        </w:rPr>
        <w:t>开源数据建模标准</w:t>
      </w:r>
      <w:r w:rsidR="00FD4BF2" w:rsidRPr="00945DC9">
        <w:rPr>
          <w:rFonts w:ascii="inherit" w:hAnsi="inherit" w:hint="eastAsia"/>
          <w:b/>
          <w:color w:val="212121"/>
          <w:sz w:val="32"/>
        </w:rPr>
        <w:t>的</w:t>
      </w:r>
      <w:r w:rsidR="00D6683D" w:rsidRPr="00945DC9">
        <w:rPr>
          <w:rFonts w:ascii="inherit" w:hAnsi="inherit" w:hint="eastAsia"/>
          <w:b/>
          <w:color w:val="212121"/>
          <w:sz w:val="32"/>
        </w:rPr>
        <w:t>建筑系统和设备数据建模指南</w:t>
      </w:r>
      <w:r w:rsidR="00FD4BF2" w:rsidRPr="00945DC9">
        <w:rPr>
          <w:rFonts w:ascii="inherit" w:hAnsi="inherit" w:hint="eastAsia"/>
          <w:b/>
          <w:color w:val="212121"/>
          <w:sz w:val="32"/>
        </w:rPr>
        <w:t>规范</w:t>
      </w:r>
    </w:p>
    <w:p w14:paraId="544C5867" w14:textId="43AA41C4" w:rsidR="00A34A0E" w:rsidRPr="00945DC9" w:rsidRDefault="00760A7F" w:rsidP="00331FD8">
      <w:pPr>
        <w:pStyle w:val="HTML"/>
        <w:shd w:val="clear" w:color="auto" w:fill="FFFFFF"/>
        <w:rPr>
          <w:rFonts w:ascii="inherit" w:hAnsi="inherit" w:hint="eastAsia"/>
          <w:b/>
          <w:color w:val="212121"/>
          <w:sz w:val="32"/>
        </w:rPr>
      </w:pPr>
      <w:r>
        <w:rPr>
          <w:rFonts w:ascii="inherit" w:hAnsi="inherit" w:hint="eastAsia"/>
          <w:b/>
          <w:color w:val="212121"/>
          <w:sz w:val="32"/>
        </w:rPr>
        <w:t xml:space="preserve">v2017-08-28  </w:t>
      </w:r>
      <w:r w:rsidRPr="00760A7F">
        <w:rPr>
          <w:rFonts w:ascii="inherit" w:hAnsi="inherit" w:hint="eastAsia"/>
          <w:b/>
          <w:color w:val="212121"/>
          <w:sz w:val="22"/>
        </w:rPr>
        <w:t>由北京水木天工科技有限公司翻译</w:t>
      </w:r>
    </w:p>
    <w:p w14:paraId="0FE84335" w14:textId="77777777" w:rsidR="00671B76" w:rsidRPr="00331FD8" w:rsidRDefault="00671B76" w:rsidP="00671B76">
      <w:pPr>
        <w:rPr>
          <w:rFonts w:ascii="Calibri" w:hAnsi="Calibri"/>
          <w:b/>
          <w:lang w:eastAsia="zh-CN"/>
        </w:rPr>
      </w:pPr>
    </w:p>
    <w:p w14:paraId="5C670F49" w14:textId="77777777" w:rsidR="00671B76" w:rsidRPr="001241FE" w:rsidRDefault="00671B76" w:rsidP="00671B76">
      <w:pPr>
        <w:rPr>
          <w:rFonts w:ascii="Calibri" w:hAnsi="Calibri"/>
          <w:sz w:val="22"/>
          <w:lang w:eastAsia="zh-CN"/>
        </w:rPr>
      </w:pPr>
    </w:p>
    <w:p w14:paraId="1E91626B" w14:textId="6094AA2E" w:rsidR="00671B76" w:rsidRPr="0061595C" w:rsidRDefault="00C67400" w:rsidP="0061595C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1.0</w:t>
      </w:r>
      <w:r w:rsidRPr="000B2773">
        <w:rPr>
          <w:rFonts w:asciiTheme="minorEastAsia" w:eastAsiaTheme="minorEastAsia" w:hAnsiTheme="minorEastAsia" w:hint="eastAsia"/>
          <w:b/>
          <w:sz w:val="20"/>
          <w:szCs w:val="20"/>
        </w:rPr>
        <w:t>目标：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这个模型标准的目的是提供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一套统一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的、标准化的方法，用于命名和描述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数据点</w:t>
      </w:r>
      <w:r w:rsidR="00CE0CF0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BE0AB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数据点</w:t>
      </w:r>
      <w:r w:rsidR="001472D7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用于表示</w:t>
      </w:r>
      <w:r w:rsidR="00CE0CF0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包括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设备自动化系统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设备系统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能源计量系统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="00760A7F">
        <w:rPr>
          <w:rFonts w:asciiTheme="minorEastAsia" w:eastAsiaTheme="minorEastAsia" w:hAnsiTheme="minorEastAsia" w:hint="eastAsia"/>
          <w:color w:val="212121"/>
          <w:sz w:val="20"/>
          <w:szCs w:val="20"/>
        </w:rPr>
        <w:t>移动设备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在内的其他</w:t>
      </w:r>
      <w:bookmarkStart w:id="0" w:name="_GoBack"/>
      <w:bookmarkEnd w:id="0"/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智能设备</w:t>
      </w:r>
      <w:r w:rsidR="00BE0AB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等相关信息</w:t>
      </w:r>
      <w:r w:rsidR="0062520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232E4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与</w:t>
      </w:r>
      <w:r w:rsidR="00D418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相关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描述性信息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232E4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也可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称为元数据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1ACE846B" w14:textId="77777777" w:rsidR="00331FD8" w:rsidRPr="000B2773" w:rsidRDefault="00331FD8" w:rsidP="00331FD8">
      <w:pPr>
        <w:pStyle w:val="HTML"/>
        <w:shd w:val="clear" w:color="auto" w:fill="FFFFFF"/>
        <w:rPr>
          <w:rFonts w:asciiTheme="minorEastAsia" w:eastAsiaTheme="minorEastAsia" w:hAnsiTheme="minorEastAsia"/>
          <w:color w:val="212121"/>
          <w:sz w:val="20"/>
          <w:szCs w:val="20"/>
        </w:rPr>
      </w:pPr>
    </w:p>
    <w:p w14:paraId="7FBAAC13" w14:textId="77777777" w:rsidR="00331FD8" w:rsidRPr="000B2773" w:rsidRDefault="00331FD8" w:rsidP="00331FD8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sz w:val="20"/>
          <w:szCs w:val="20"/>
        </w:rPr>
        <w:t>1.1背景：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现代自动化系统和智能设备可以轻松收集大量数据，包括环境条件，设备运行状态，能源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用量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和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效率等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。然而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事实上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，这些数据通常没有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统一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或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以低级自定义的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格式存在，</w:t>
      </w:r>
      <w:r w:rsidR="00CE25C3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如果不通过投入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大量</w:t>
      </w:r>
      <w:r w:rsidR="008B5BE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人</w:t>
      </w:r>
      <w:r w:rsidR="00CE25C3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力，很难对其进行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趋势判断，性能</w:t>
      </w:r>
      <w:r w:rsidR="0009344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分析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09344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或生成有用的报告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及</w:t>
      </w:r>
      <w:r w:rsidR="0009344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可视化工作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。结果是现在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大量的非结构化数据充斥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在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我们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周围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我们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却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不能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轻易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地从中获得价值。</w:t>
      </w:r>
    </w:p>
    <w:p w14:paraId="77F839A6" w14:textId="77777777" w:rsidR="00671B76" w:rsidRPr="000B2773" w:rsidRDefault="00671B76" w:rsidP="001B48DB">
      <w:pPr>
        <w:rPr>
          <w:rFonts w:asciiTheme="minorEastAsia" w:hAnsiTheme="minorEastAsia"/>
          <w:sz w:val="20"/>
          <w:szCs w:val="20"/>
          <w:lang w:eastAsia="zh-CN"/>
        </w:rPr>
      </w:pPr>
    </w:p>
    <w:p w14:paraId="5E5B47E3" w14:textId="2D1C2A54" w:rsidR="00671B76" w:rsidRPr="000B2773" w:rsidRDefault="001B48DB" w:rsidP="00945DC9">
      <w:pPr>
        <w:spacing w:line="360" w:lineRule="auto"/>
        <w:rPr>
          <w:rFonts w:asciiTheme="minorEastAsia" w:hAnsiTheme="minorEastAsia" w:cs="宋体"/>
          <w:color w:val="212121"/>
          <w:sz w:val="20"/>
          <w:szCs w:val="20"/>
          <w:lang w:eastAsia="zh-CN"/>
        </w:rPr>
      </w:pP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将智能设备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的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数据转化为可操作的智能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数据的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第一步是</w:t>
      </w:r>
      <w:r w:rsidR="00530944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给出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数据“上下文”，以便我们准确地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理解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每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条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数据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的意思，以及其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整个系统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中的含义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。例如，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如果需要将空调机组的送风温度和回风温度进行比较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，我们如何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实现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？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目前，我们了解一个数据点的含义，通常是通过破译当初由系统集成商在系统调节阶段随意</w:t>
      </w:r>
      <w:r w:rsidR="000F7BD4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起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的名称，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例如“DA_TEMP”。</w:t>
      </w:r>
    </w:p>
    <w:p w14:paraId="6EE1AA5A" w14:textId="77777777" w:rsidR="00D44728" w:rsidRPr="000B2773" w:rsidRDefault="00D44728" w:rsidP="00D44728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sz w:val="20"/>
          <w:szCs w:val="20"/>
          <w:lang w:eastAsia="zh-CN"/>
        </w:rPr>
        <w:br/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鉴于以前</w:t>
      </w:r>
      <w:r w:rsidR="00B807A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针对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建筑系统和设施</w:t>
      </w:r>
      <w:r w:rsidR="00B807A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运维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相关的数据点命名</w:t>
      </w:r>
      <w:r w:rsidR="00B807A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还没有</w:t>
      </w:r>
      <w:r w:rsidR="0008422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共同接受的统一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标准，所以行业面临的一个关键挑战是建立一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套</w:t>
      </w:r>
      <w:r w:rsidR="00C36B5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常用</w:t>
      </w:r>
      <w:r w:rsidR="003D166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的词汇集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用于描述不同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建筑系统收集的信息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含义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。从复杂系统的角度来看待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挑战，显而易见，即使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能够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标准化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命名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，也不可能仅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通过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数据点名称来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获取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所需的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全部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信息。例如，建立一个完整的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送风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系统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模型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时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需要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确定每台空调机组（AHU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）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对应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</w:t>
      </w:r>
      <w:r w:rsidR="00FE769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哪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些</w:t>
      </w:r>
      <w:r w:rsidR="00FE769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变风量系统（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VAV</w:t>
      </w:r>
      <w:r w:rsidR="00FE769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）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末端；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或者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在配电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系统中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需要了解支路电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表和设备负载之间的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具体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关系。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建立了这样的模型，可以从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系统层面，建筑层面，甚至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从整个建筑投资组合的层面进行数据分析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</w:t>
      </w:r>
      <w:r w:rsidR="00FE0C4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这些信息如果都通过点的名称来描述，将使点的名称长得无法接受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，因此需要</w:t>
      </w:r>
      <w:r w:rsidR="00FE0C4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对数据点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结构化。</w:t>
      </w:r>
    </w:p>
    <w:p w14:paraId="2E50DCF7" w14:textId="77777777" w:rsidR="00671B76" w:rsidRPr="000B2773" w:rsidRDefault="00671B76" w:rsidP="00945DC9">
      <w:pPr>
        <w:rPr>
          <w:rFonts w:asciiTheme="minorEastAsia" w:hAnsiTheme="minorEastAsia"/>
          <w:sz w:val="20"/>
          <w:szCs w:val="20"/>
          <w:lang w:eastAsia="zh-CN"/>
        </w:rPr>
      </w:pPr>
    </w:p>
    <w:p w14:paraId="6F39B08A" w14:textId="77777777" w:rsidR="005258F4" w:rsidRPr="000B2773" w:rsidRDefault="00CD2B6B" w:rsidP="005258F4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cs="Arial"/>
          <w:color w:val="212121"/>
          <w:sz w:val="20"/>
          <w:szCs w:val="20"/>
          <w:shd w:val="clear" w:color="auto" w:fill="FFFFFF"/>
        </w:rPr>
        <w:t>Project Haystack</w:t>
      </w:r>
      <w:r w:rsidR="00443C53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的使命是定义一种方法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和</w:t>
      </w:r>
      <w:r w:rsidR="00FE769D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常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用词汇表，使建筑系统和智能设备的模型可以</w:t>
      </w:r>
      <w:r w:rsidR="0006045F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实现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在</w:t>
      </w:r>
      <w:r w:rsidR="0006045F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各种不同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软件和基于Web的应用程序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中</w:t>
      </w:r>
      <w:r w:rsidR="0006045F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实现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自动解释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。这将使</w:t>
      </w:r>
      <w:r w:rsidR="003E0A3A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业主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，运营商，制造商和服务提供商更有效地从智能系统收集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来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的</w:t>
      </w:r>
      <w:r w:rsidR="00152F4E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海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量数据中获得价值</w:t>
      </w:r>
      <w:r w:rsidR="005258F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558D97BA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34029FA6" w14:textId="77777777" w:rsidR="00443C53" w:rsidRPr="000B2773" w:rsidRDefault="00443C53" w:rsidP="00443C53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color w:val="212121"/>
          <w:sz w:val="20"/>
          <w:szCs w:val="20"/>
        </w:rPr>
        <w:t>Haystack</w:t>
      </w:r>
      <w:r w:rsidR="006C57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涵盖了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建筑系统和相关智能设备的整个价值链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  <w:r w:rsidR="006C57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业主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和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咨询公司通过对建筑内</w:t>
      </w:r>
      <w:r w:rsidR="006C57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楼宇自控系统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和类似系统中包含的数据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以</w:t>
      </w:r>
      <w:r w:rsidR="00DE2A7F" w:rsidRPr="000B2773">
        <w:rPr>
          <w:rFonts w:asciiTheme="minorEastAsia" w:eastAsiaTheme="minorEastAsia" w:hAnsiTheme="minorEastAsia"/>
          <w:color w:val="212121"/>
          <w:sz w:val="20"/>
          <w:szCs w:val="20"/>
        </w:rPr>
        <w:t>Haystack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约定，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从而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确保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形成有统一标准的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系统数据组织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lastRenderedPageBreak/>
        <w:t>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易于与外部应用集成。</w:t>
      </w:r>
      <w:r w:rsidR="00B90A81" w:rsidRPr="000B2773">
        <w:rPr>
          <w:rFonts w:asciiTheme="minorEastAsia" w:eastAsiaTheme="minorEastAsia" w:hAnsiTheme="minorEastAsia"/>
          <w:color w:val="212121"/>
          <w:sz w:val="20"/>
          <w:szCs w:val="20"/>
        </w:rPr>
        <w:t>Project-Haystack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组织还</w:t>
      </w:r>
      <w:r w:rsidR="00B90A8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促进了</w:t>
      </w:r>
      <w:r w:rsidR="00E46116" w:rsidRPr="000B2773">
        <w:rPr>
          <w:rFonts w:asciiTheme="minorEastAsia" w:eastAsiaTheme="minorEastAsia" w:hAnsiTheme="minorEastAsia"/>
          <w:color w:val="212121"/>
          <w:sz w:val="20"/>
          <w:szCs w:val="20"/>
        </w:rPr>
        <w:t>Haystack</w:t>
      </w:r>
      <w:r w:rsidR="00B90A8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语义标签与其他相关标准的</w:t>
      </w:r>
      <w:r w:rsidR="00B90A81" w:rsidRPr="000B2773">
        <w:rPr>
          <w:rFonts w:asciiTheme="minorEastAsia" w:eastAsiaTheme="minorEastAsia" w:hAnsiTheme="minorEastAsia"/>
          <w:color w:val="212121"/>
          <w:sz w:val="20"/>
          <w:szCs w:val="20"/>
        </w:rPr>
        <w:t>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映射”。</w:t>
      </w:r>
    </w:p>
    <w:p w14:paraId="63B37E6A" w14:textId="77777777" w:rsidR="00443C53" w:rsidRPr="000B2773" w:rsidRDefault="00443C53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1C03E8EC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5D0B69EB" w14:textId="77777777" w:rsidR="004D5903" w:rsidRPr="000B2773" w:rsidRDefault="004D5903" w:rsidP="0061595C">
      <w:pPr>
        <w:spacing w:line="360" w:lineRule="auto"/>
        <w:rPr>
          <w:rFonts w:asciiTheme="minorEastAsia" w:hAnsiTheme="minorEastAsia"/>
          <w:b/>
          <w:szCs w:val="20"/>
          <w:lang w:eastAsia="zh-CN"/>
        </w:rPr>
      </w:pPr>
      <w:r w:rsidRPr="000B2773">
        <w:rPr>
          <w:rFonts w:asciiTheme="minorEastAsia" w:hAnsiTheme="minorEastAsia" w:hint="eastAsia"/>
          <w:b/>
          <w:szCs w:val="20"/>
          <w:lang w:eastAsia="zh-CN"/>
        </w:rPr>
        <w:t>2.0 技术概述</w:t>
      </w:r>
    </w:p>
    <w:p w14:paraId="713AB3E3" w14:textId="2C90ABD6" w:rsidR="00671B76" w:rsidRPr="000B2773" w:rsidRDefault="004D5903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2.1总体设计概念：</w:t>
      </w:r>
      <w:r w:rsidR="00A91073" w:rsidRPr="000B2773">
        <w:rPr>
          <w:rFonts w:asciiTheme="minorEastAsia" w:hAnsiTheme="minorEastAsia" w:cs="Arial" w:hint="eastAsia"/>
          <w:b/>
          <w:color w:val="212121"/>
          <w:sz w:val="20"/>
          <w:szCs w:val="20"/>
          <w:shd w:val="clear" w:color="auto" w:fill="FFFFFF"/>
          <w:lang w:eastAsia="zh-CN"/>
        </w:rPr>
        <w:t>对于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建筑物和设备系统的</w:t>
      </w:r>
      <w:r w:rsidRPr="000B2773">
        <w:rPr>
          <w:rFonts w:asciiTheme="minorEastAsia" w:hAnsiTheme="minorEastAsia"/>
          <w:sz w:val="20"/>
          <w:szCs w:val="20"/>
          <w:lang w:eastAsia="zh-CN"/>
        </w:rPr>
        <w:t>Haystack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数据建模标准</w:t>
      </w:r>
      <w:r w:rsidR="00A9107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，是</w:t>
      </w:r>
      <w:r w:rsidR="003C036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基于时下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广泛接受的“标签”概念</w:t>
      </w:r>
      <w:r w:rsidR="003C036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定义的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，如下所述。</w:t>
      </w:r>
    </w:p>
    <w:p w14:paraId="402C5C14" w14:textId="77777777" w:rsidR="00563AB5" w:rsidRPr="000B2773" w:rsidRDefault="00563AB5" w:rsidP="00563AB5">
      <w:pPr>
        <w:rPr>
          <w:rFonts w:asciiTheme="minorEastAsia" w:hAnsiTheme="minorEastAsia"/>
          <w:sz w:val="20"/>
          <w:szCs w:val="20"/>
          <w:lang w:eastAsia="zh-CN"/>
        </w:rPr>
      </w:pPr>
    </w:p>
    <w:p w14:paraId="00D54ABA" w14:textId="7FC1779B" w:rsidR="00563AB5" w:rsidRPr="000B2773" w:rsidRDefault="00563AB5" w:rsidP="00563AB5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标签：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标签是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以“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键/值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”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对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定义的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，与</w:t>
      </w:r>
      <w:r w:rsidR="00760A7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AHU</w:t>
      </w:r>
      <w:r w:rsidR="00586AF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（空调机组）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，电表等实体相关联。标签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非常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简单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，并且可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动态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调整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结构，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可以灵活的为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不同系统和设备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建立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标准化模型。标签是一种建模技术，可以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轻松的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在每个任务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每个项目或每个设备的基础上定制数据模型，同时保留</w:t>
      </w:r>
      <w:r w:rsidR="00586AF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供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外部应用程序使用标准的定义的方法和词汇表来解释的能力。标签应支持以下基本数据元素的定义：</w:t>
      </w:r>
    </w:p>
    <w:p w14:paraId="28F137D7" w14:textId="77777777" w:rsidR="00E410DA" w:rsidRPr="000B2773" w:rsidRDefault="00E410DA" w:rsidP="00E410DA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48F7EB9A" w14:textId="77777777" w:rsidR="00E410DA" w:rsidRPr="000B2773" w:rsidRDefault="00E410DA" w:rsidP="00E410DA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实体：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实体是现实世界中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物体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的抽象。实体包括站点，设施，设备，传感器点，气象站等。在软件系统中，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建模后的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实体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可以是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数据库中的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一条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记录，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也可以是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楼宇自动化系统中的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对象，或者可能只是</w:t>
      </w:r>
      <w:proofErr w:type="spellStart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csv</w:t>
      </w:r>
      <w:proofErr w:type="spellEnd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文件中的一行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代码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一页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电子表格。</w:t>
      </w:r>
    </w:p>
    <w:p w14:paraId="54F12218" w14:textId="77777777" w:rsidR="00111C9B" w:rsidRPr="000B2773" w:rsidRDefault="00111C9B" w:rsidP="00111C9B">
      <w:pPr>
        <w:rPr>
          <w:rFonts w:asciiTheme="minorEastAsia" w:hAnsiTheme="minorEastAsia"/>
          <w:sz w:val="20"/>
          <w:szCs w:val="20"/>
          <w:lang w:eastAsia="zh-CN"/>
        </w:rPr>
      </w:pPr>
    </w:p>
    <w:p w14:paraId="41B5DF24" w14:textId="77777777" w:rsidR="00111C9B" w:rsidRPr="000B2773" w:rsidRDefault="00111C9B" w:rsidP="00111C9B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Id：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id标签用于使用Ref值类型对系统中实体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模型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进行唯一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标识。</w:t>
      </w:r>
      <w:r w:rsidR="007470DF" w:rsidRPr="000B2773">
        <w:rPr>
          <w:rFonts w:asciiTheme="minorEastAsia" w:hAnsiTheme="minorEastAsia"/>
          <w:sz w:val="20"/>
          <w:szCs w:val="20"/>
          <w:lang w:eastAsia="zh-CN"/>
        </w:rPr>
        <w:t>Ref</w:t>
      </w:r>
      <w:r w:rsidR="007470DF" w:rsidRPr="000B2773">
        <w:rPr>
          <w:rFonts w:asciiTheme="minorEastAsia" w:hAnsiTheme="minorEastAsia" w:hint="eastAsia"/>
          <w:sz w:val="20"/>
          <w:szCs w:val="20"/>
          <w:lang w:eastAsia="zh-CN"/>
        </w:rPr>
        <w:t>值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类型由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单独的应用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决定。实体的范围可能未定义，但在给定的系统或项目中必须是唯一的。该标识符可</w:t>
      </w:r>
      <w:r w:rsidR="00586AF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其他实体</w:t>
      </w:r>
      <w:r w:rsidR="007470DF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或者系统中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关联和</w:t>
      </w:r>
      <w:r w:rsidR="007470DF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引用</w:t>
      </w:r>
      <w:r w:rsidR="001B248B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。</w:t>
      </w:r>
    </w:p>
    <w:p w14:paraId="2654A4C2" w14:textId="77777777" w:rsidR="00C069F0" w:rsidRPr="000B2773" w:rsidRDefault="00C069F0" w:rsidP="00C069F0">
      <w:pPr>
        <w:rPr>
          <w:rFonts w:asciiTheme="minorEastAsia" w:hAnsiTheme="minorEastAsia"/>
          <w:sz w:val="20"/>
          <w:szCs w:val="20"/>
          <w:lang w:eastAsia="zh-CN"/>
        </w:rPr>
      </w:pPr>
    </w:p>
    <w:p w14:paraId="18415BD4" w14:textId="41E993E4" w:rsidR="00C069F0" w:rsidRPr="000B2773" w:rsidRDefault="00C069F0" w:rsidP="0013051F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Dis：</w:t>
      </w:r>
      <w:r w:rsidR="00760A7F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D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is标签与实体一起使用来定义用于描述实体的显示文本。 Dis值</w:t>
      </w:r>
      <w:r w:rsidR="004E4CAB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应该设置</w:t>
      </w:r>
      <w:r w:rsidR="004E4CAB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的比较短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（少于30或40</w:t>
      </w:r>
      <w:r w:rsidR="009B380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个字符），</w:t>
      </w:r>
      <w:r w:rsidR="0027168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并为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用户</w:t>
      </w:r>
      <w:r w:rsidR="0027168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完整描述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实体。</w:t>
      </w:r>
    </w:p>
    <w:p w14:paraId="444A726F" w14:textId="77777777" w:rsidR="00A84286" w:rsidRPr="000B2773" w:rsidRDefault="00A84286" w:rsidP="00A84286">
      <w:pPr>
        <w:rPr>
          <w:rFonts w:asciiTheme="minorEastAsia" w:hAnsiTheme="minorEastAsia"/>
          <w:sz w:val="20"/>
          <w:szCs w:val="20"/>
          <w:lang w:eastAsia="zh-CN"/>
        </w:rPr>
      </w:pPr>
    </w:p>
    <w:p w14:paraId="7714F31F" w14:textId="77777777" w:rsidR="00671B76" w:rsidRPr="000B2773" w:rsidRDefault="00A84286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标签种类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</w:t>
      </w:r>
      <w:r w:rsidR="00D10E2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定义标签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应</w:t>
      </w:r>
      <w:r w:rsidR="00A53469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遵循如下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提供</w:t>
      </w:r>
      <w:r w:rsidR="00A53469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标签值类型：</w:t>
      </w:r>
    </w:p>
    <w:p w14:paraId="79BFF48E" w14:textId="77777777" w:rsidR="00A84286" w:rsidRPr="000B2773" w:rsidRDefault="00A84286" w:rsidP="0061595C">
      <w:pPr>
        <w:spacing w:line="360" w:lineRule="auto"/>
        <w:ind w:left="360"/>
        <w:rPr>
          <w:rFonts w:asciiTheme="minorEastAsia" w:hAnsiTheme="minorEastAsia"/>
          <w:sz w:val="20"/>
          <w:szCs w:val="20"/>
          <w:lang w:eastAsia="zh-CN"/>
        </w:rPr>
      </w:pPr>
    </w:p>
    <w:p w14:paraId="64999D71" w14:textId="77777777" w:rsidR="005962D7" w:rsidRPr="000B2773" w:rsidRDefault="005962D7" w:rsidP="0061595C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Marker:</w:t>
      </w:r>
      <w:r w:rsidRPr="000B277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这个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标签类型是一个没有对应值的标记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Marker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标签用于表示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一个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“类型”或“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是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”关系。</w:t>
      </w:r>
    </w:p>
    <w:p w14:paraId="7439F195" w14:textId="77777777" w:rsidR="005962D7" w:rsidRPr="000B2773" w:rsidRDefault="005962D7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0AA4A4B8" w14:textId="77777777" w:rsidR="005962D7" w:rsidRPr="000B2773" w:rsidRDefault="005962D7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proofErr w:type="spellStart"/>
      <w:r w:rsidRPr="000B2773">
        <w:rPr>
          <w:rFonts w:asciiTheme="minorEastAsia" w:hAnsiTheme="minorEastAsia"/>
          <w:b/>
          <w:sz w:val="20"/>
          <w:szCs w:val="20"/>
          <w:lang w:eastAsia="zh-CN"/>
        </w:rPr>
        <w:t>Bool</w:t>
      </w:r>
      <w:proofErr w:type="spellEnd"/>
      <w:r w:rsidRPr="000B2773">
        <w:rPr>
          <w:rFonts w:asciiTheme="minorEastAsia" w:hAnsiTheme="minorEastAsia"/>
          <w:b/>
          <w:sz w:val="20"/>
          <w:szCs w:val="20"/>
          <w:lang w:eastAsia="zh-CN"/>
        </w:rPr>
        <w:t>:</w:t>
      </w:r>
      <w:r w:rsidRPr="000B2773">
        <w:rPr>
          <w:rFonts w:asciiTheme="minorEastAsia" w:hAnsiTheme="minorEastAsia"/>
          <w:sz w:val="20"/>
          <w:szCs w:val="20"/>
          <w:lang w:eastAsia="zh-CN"/>
        </w:rPr>
        <w:t xml:space="preserve"> </w:t>
      </w:r>
      <w:r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布尔值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 xml:space="preserve">"true" </w:t>
      </w:r>
      <w:r w:rsidR="00FE08BB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或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 xml:space="preserve"> "false".</w:t>
      </w:r>
    </w:p>
    <w:p w14:paraId="694FDAC4" w14:textId="77777777" w:rsidR="005962D7" w:rsidRPr="000B2773" w:rsidRDefault="005962D7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0C89FC9B" w14:textId="451D09FB" w:rsidR="00D71B31" w:rsidRPr="000B2773" w:rsidRDefault="00D71B31" w:rsidP="0061595C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Number:</w:t>
      </w:r>
      <w:r w:rsidR="00945DC9" w:rsidRPr="000B2773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于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测量计数的整数或浮点数，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通常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为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所测量的值定义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了度量单位。</w:t>
      </w:r>
    </w:p>
    <w:p w14:paraId="24AC706C" w14:textId="77777777" w:rsidR="00D71B31" w:rsidRPr="000B2773" w:rsidRDefault="00D71B31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68BEDC5B" w14:textId="77777777" w:rsidR="00D71B31" w:rsidRPr="000B2773" w:rsidRDefault="00D71B31" w:rsidP="0061595C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proofErr w:type="spellStart"/>
      <w:r w:rsidRPr="000B2773">
        <w:rPr>
          <w:rFonts w:asciiTheme="minorEastAsia" w:eastAsiaTheme="minorEastAsia" w:hAnsiTheme="minorEastAsia"/>
          <w:b/>
          <w:color w:val="212121"/>
          <w:sz w:val="20"/>
          <w:szCs w:val="20"/>
        </w:rPr>
        <w:t>Str</w:t>
      </w:r>
      <w:proofErr w:type="spellEnd"/>
      <w:r w:rsidRPr="000B2773">
        <w:rPr>
          <w:rFonts w:asciiTheme="minorEastAsia" w:eastAsiaTheme="minorEastAsia" w:hAnsiTheme="minorEastAsia"/>
          <w:b/>
          <w:color w:val="212121"/>
          <w:sz w:val="20"/>
          <w:szCs w:val="20"/>
        </w:rPr>
        <w:t xml:space="preserve">: 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表示一个Unicode字符。</w:t>
      </w:r>
    </w:p>
    <w:p w14:paraId="7D187B2D" w14:textId="77777777" w:rsidR="00D71B31" w:rsidRPr="000B2773" w:rsidRDefault="00D71B31" w:rsidP="0061595C">
      <w:pPr>
        <w:spacing w:line="360" w:lineRule="auto"/>
        <w:rPr>
          <w:rFonts w:asciiTheme="minorEastAsia" w:hAnsiTheme="minorEastAsia"/>
          <w:sz w:val="20"/>
          <w:szCs w:val="20"/>
        </w:rPr>
      </w:pPr>
    </w:p>
    <w:p w14:paraId="7027A4EE" w14:textId="77777777" w:rsidR="008E0720" w:rsidRPr="000B2773" w:rsidRDefault="008E0720" w:rsidP="0061595C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b/>
          <w:sz w:val="20"/>
          <w:szCs w:val="20"/>
        </w:rPr>
        <w:lastRenderedPageBreak/>
        <w:t>Uri:</w:t>
      </w:r>
      <w:r w:rsidRPr="000B2773">
        <w:rPr>
          <w:rFonts w:asciiTheme="minorEastAsia" w:hAnsiTheme="minorEastAsia"/>
          <w:sz w:val="20"/>
          <w:szCs w:val="20"/>
        </w:rPr>
        <w:t xml:space="preserve"> </w:t>
      </w:r>
      <w:r w:rsidRPr="000B2773">
        <w:rPr>
          <w:rFonts w:asciiTheme="minorEastAsia" w:hAnsiTheme="minorEastAsia" w:hint="eastAsia"/>
          <w:sz w:val="20"/>
          <w:szCs w:val="20"/>
          <w:lang w:eastAsia="zh-CN"/>
        </w:rPr>
        <w:t>统一资源定位符</w:t>
      </w:r>
    </w:p>
    <w:p w14:paraId="3BEF294F" w14:textId="77777777" w:rsidR="008E0720" w:rsidRPr="000B2773" w:rsidRDefault="008E0720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54681F40" w14:textId="0614C8D7" w:rsidR="008E0720" w:rsidRPr="000B2773" w:rsidRDefault="008E0720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b/>
          <w:sz w:val="20"/>
          <w:szCs w:val="20"/>
          <w:lang w:eastAsia="zh-CN"/>
        </w:rPr>
        <w:t>Ref:</w:t>
      </w:r>
      <w:r w:rsidR="00F3662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引用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 xml:space="preserve">另一个实体。 </w:t>
      </w:r>
      <w:r w:rsidR="00F3662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这个标签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类型</w:t>
      </w:r>
      <w:r w:rsidR="00F3662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用于相互引用实体，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虽然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Haystack项目目前尚未规定具体的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说明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或参考机制。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引用</w:t>
      </w:r>
      <w:r w:rsidR="00432EF9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标签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的格式需要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使用前导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符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“@”，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同时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要使用特定的ASCII字符子集：a-z，A-Z，0-9，下划线，冒号，破折号或点。</w:t>
      </w:r>
    </w:p>
    <w:p w14:paraId="3983CEEA" w14:textId="77777777" w:rsidR="008E0720" w:rsidRPr="000B2773" w:rsidRDefault="008E0720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40D302CA" w14:textId="77777777" w:rsidR="003165AE" w:rsidRPr="000B2773" w:rsidRDefault="003165AE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proofErr w:type="spellStart"/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</w:rPr>
        <w:t>Bin：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</w:rPr>
        <w:t>二进制标签，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具有格式为Bin</w:t>
      </w:r>
      <w:proofErr w:type="spellEnd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（MIME / plain）</w:t>
      </w:r>
      <w:proofErr w:type="spellStart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的MIME类型的二进制</w:t>
      </w:r>
      <w:proofErr w:type="spellEnd"/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数据类型</w:t>
      </w:r>
      <w:r w:rsidR="00F0126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。</w:t>
      </w:r>
    </w:p>
    <w:p w14:paraId="7A1EE0A3" w14:textId="77777777" w:rsidR="003165AE" w:rsidRPr="000B2773" w:rsidRDefault="003165AE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522E22E1" w14:textId="77777777" w:rsidR="003165AE" w:rsidRPr="000B2773" w:rsidRDefault="003165AE" w:rsidP="0061595C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Date</w:t>
      </w: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：</w:t>
      </w:r>
      <w:r w:rsidR="0034096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日期标签，参照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ISO 8601规定的日期格式</w:t>
      </w:r>
      <w:r w:rsidR="0034096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年，月，日</w:t>
      </w:r>
      <w:r w:rsidR="0034096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，例如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：2011-06-07。</w:t>
      </w:r>
    </w:p>
    <w:p w14:paraId="4EFCE5A8" w14:textId="77777777" w:rsidR="003165AE" w:rsidRPr="000B2773" w:rsidRDefault="003165AE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358EAF7E" w14:textId="66698DBC" w:rsidR="00671B76" w:rsidRPr="000B2773" w:rsidRDefault="00B231D4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b/>
          <w:sz w:val="20"/>
          <w:szCs w:val="20"/>
          <w:lang w:eastAsia="zh-CN"/>
        </w:rPr>
        <w:t>Time</w:t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：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时间标签，参照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ISO 8601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规定的时间格式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小时，分，秒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，例如：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09</w:t>
      </w:r>
      <w:r w:rsidR="007E02AC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: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51</w:t>
      </w:r>
      <w:r w:rsidR="007E02AC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</w:t>
      </w:r>
      <w:r w:rsidR="007E02AC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: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27.354。</w:t>
      </w:r>
    </w:p>
    <w:p w14:paraId="3DEF4C5D" w14:textId="77777777" w:rsidR="00AF3D15" w:rsidRPr="000B2773" w:rsidRDefault="00AF3D15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sz w:val="20"/>
          <w:szCs w:val="20"/>
          <w:lang w:eastAsia="zh-CN"/>
        </w:rPr>
        <w:br/>
      </w:r>
      <w:proofErr w:type="spellStart"/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DateTime</w:t>
      </w:r>
      <w:proofErr w:type="spellEnd"/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：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数据时间标签，参照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ISO 8601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规定的时间</w:t>
      </w:r>
      <w:r w:rsidR="00E725F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时间戳后跟时区名称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，例如：</w:t>
      </w:r>
    </w:p>
    <w:p w14:paraId="20517297" w14:textId="77777777" w:rsidR="00AF3D15" w:rsidRPr="000B2773" w:rsidRDefault="00AF3D15" w:rsidP="00AF3D15">
      <w:pPr>
        <w:spacing w:line="360" w:lineRule="auto"/>
        <w:ind w:left="420" w:firstLine="420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2011-06-07T09</w:t>
      </w:r>
      <w:proofErr w:type="gramStart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:51:27</w:t>
      </w:r>
      <w:proofErr w:type="gramEnd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 xml:space="preserve">-04:00 </w:t>
      </w:r>
      <w:proofErr w:type="spellStart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New_York</w:t>
      </w:r>
      <w:proofErr w:type="spellEnd"/>
    </w:p>
    <w:p w14:paraId="6FA5C66C" w14:textId="77777777" w:rsidR="00AF3D15" w:rsidRPr="000B2773" w:rsidRDefault="00AF3D15" w:rsidP="00AF3D15">
      <w:pPr>
        <w:spacing w:line="360" w:lineRule="auto"/>
        <w:ind w:left="420" w:firstLine="420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2012-09-29T14</w:t>
      </w:r>
      <w:proofErr w:type="gramStart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:56:18.277Z</w:t>
      </w:r>
      <w:proofErr w:type="gramEnd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 xml:space="preserve"> UTC</w:t>
      </w:r>
    </w:p>
    <w:p w14:paraId="45BA0695" w14:textId="77777777" w:rsidR="00AF3D15" w:rsidRPr="000B2773" w:rsidRDefault="00AF3D15" w:rsidP="00671B76">
      <w:pPr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0C9B6AF5" w14:textId="77777777" w:rsidR="00AF3D15" w:rsidRPr="000B2773" w:rsidRDefault="00AF3D15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0BC094BB" w14:textId="77777777" w:rsidR="00671B76" w:rsidRPr="000B2773" w:rsidRDefault="006940F8" w:rsidP="006940F8">
      <w:pPr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使用示例：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以下为描述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站点实体的示例：</w:t>
      </w:r>
    </w:p>
    <w:p w14:paraId="76166FFF" w14:textId="77777777" w:rsidR="006940F8" w:rsidRPr="000B2773" w:rsidRDefault="006940F8" w:rsidP="006940F8">
      <w:pPr>
        <w:rPr>
          <w:rFonts w:asciiTheme="minorEastAsia" w:hAnsiTheme="minorEastAsia"/>
          <w:sz w:val="20"/>
          <w:szCs w:val="20"/>
          <w:lang w:eastAsia="zh-CN"/>
        </w:rPr>
      </w:pPr>
    </w:p>
    <w:p w14:paraId="55D36DF7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proofErr w:type="gramStart"/>
      <w:r w:rsidRPr="000B2773">
        <w:rPr>
          <w:rFonts w:asciiTheme="minorEastAsia" w:hAnsiTheme="minorEastAsia"/>
          <w:sz w:val="20"/>
          <w:szCs w:val="20"/>
        </w:rPr>
        <w:t>id</w:t>
      </w:r>
      <w:proofErr w:type="gramEnd"/>
      <w:r w:rsidRPr="000B2773">
        <w:rPr>
          <w:rFonts w:asciiTheme="minorEastAsia" w:hAnsiTheme="minorEastAsia"/>
          <w:sz w:val="20"/>
          <w:szCs w:val="20"/>
        </w:rPr>
        <w:t>: @</w:t>
      </w:r>
      <w:proofErr w:type="spellStart"/>
      <w:r w:rsidRPr="000B2773">
        <w:rPr>
          <w:rFonts w:asciiTheme="minorEastAsia" w:hAnsiTheme="minorEastAsia"/>
          <w:sz w:val="20"/>
          <w:szCs w:val="20"/>
        </w:rPr>
        <w:t>whitehouse</w:t>
      </w:r>
      <w:proofErr w:type="spellEnd"/>
    </w:p>
    <w:p w14:paraId="2B2E7EF7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proofErr w:type="gramStart"/>
      <w:r w:rsidRPr="000B2773">
        <w:rPr>
          <w:rFonts w:asciiTheme="minorEastAsia" w:hAnsiTheme="minorEastAsia"/>
          <w:sz w:val="20"/>
          <w:szCs w:val="20"/>
        </w:rPr>
        <w:t>dis</w:t>
      </w:r>
      <w:proofErr w:type="gramEnd"/>
      <w:r w:rsidRPr="000B2773">
        <w:rPr>
          <w:rFonts w:asciiTheme="minorEastAsia" w:hAnsiTheme="minorEastAsia"/>
          <w:sz w:val="20"/>
          <w:szCs w:val="20"/>
        </w:rPr>
        <w:t>: "White House"</w:t>
      </w:r>
    </w:p>
    <w:p w14:paraId="31C9823A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proofErr w:type="gramStart"/>
      <w:r w:rsidRPr="000B2773">
        <w:rPr>
          <w:rFonts w:asciiTheme="minorEastAsia" w:hAnsiTheme="minorEastAsia"/>
          <w:sz w:val="20"/>
          <w:szCs w:val="20"/>
        </w:rPr>
        <w:t>site</w:t>
      </w:r>
      <w:proofErr w:type="gramEnd"/>
    </w:p>
    <w:p w14:paraId="1A95C343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proofErr w:type="gramStart"/>
      <w:r w:rsidRPr="000B2773">
        <w:rPr>
          <w:rFonts w:asciiTheme="minorEastAsia" w:hAnsiTheme="minorEastAsia"/>
          <w:sz w:val="20"/>
          <w:szCs w:val="20"/>
        </w:rPr>
        <w:t>area</w:t>
      </w:r>
      <w:proofErr w:type="gramEnd"/>
      <w:r w:rsidRPr="000B2773">
        <w:rPr>
          <w:rFonts w:asciiTheme="minorEastAsia" w:hAnsiTheme="minorEastAsia"/>
          <w:sz w:val="20"/>
          <w:szCs w:val="20"/>
        </w:rPr>
        <w:t>: 55,000 ft²</w:t>
      </w:r>
    </w:p>
    <w:p w14:paraId="7E70B328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proofErr w:type="spellStart"/>
      <w:proofErr w:type="gramStart"/>
      <w:r w:rsidRPr="000B2773">
        <w:rPr>
          <w:rFonts w:asciiTheme="minorEastAsia" w:hAnsiTheme="minorEastAsia"/>
          <w:sz w:val="20"/>
          <w:szCs w:val="20"/>
        </w:rPr>
        <w:t>geoAddr</w:t>
      </w:r>
      <w:proofErr w:type="spellEnd"/>
      <w:proofErr w:type="gramEnd"/>
      <w:r w:rsidRPr="000B2773">
        <w:rPr>
          <w:rFonts w:asciiTheme="minorEastAsia" w:hAnsiTheme="minorEastAsia"/>
          <w:sz w:val="20"/>
          <w:szCs w:val="20"/>
        </w:rPr>
        <w:t>: "1600 Pennsylvania Avenue NW,  Washington, DC"</w:t>
      </w:r>
    </w:p>
    <w:p w14:paraId="44961338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proofErr w:type="spellStart"/>
      <w:proofErr w:type="gramStart"/>
      <w:r w:rsidRPr="000B2773">
        <w:rPr>
          <w:rFonts w:asciiTheme="minorEastAsia" w:hAnsiTheme="minorEastAsia"/>
          <w:sz w:val="20"/>
          <w:szCs w:val="20"/>
        </w:rPr>
        <w:t>tz</w:t>
      </w:r>
      <w:proofErr w:type="spellEnd"/>
      <w:proofErr w:type="gramEnd"/>
      <w:r w:rsidRPr="000B2773">
        <w:rPr>
          <w:rFonts w:asciiTheme="minorEastAsia" w:hAnsiTheme="minorEastAsia"/>
          <w:sz w:val="20"/>
          <w:szCs w:val="20"/>
        </w:rPr>
        <w:t>: "</w:t>
      </w:r>
      <w:proofErr w:type="spellStart"/>
      <w:r w:rsidRPr="000B2773">
        <w:rPr>
          <w:rFonts w:asciiTheme="minorEastAsia" w:hAnsiTheme="minorEastAsia"/>
          <w:sz w:val="20"/>
          <w:szCs w:val="20"/>
        </w:rPr>
        <w:t>New_York</w:t>
      </w:r>
      <w:proofErr w:type="spellEnd"/>
      <w:r w:rsidRPr="000B2773">
        <w:rPr>
          <w:rFonts w:asciiTheme="minorEastAsia" w:hAnsiTheme="minorEastAsia"/>
          <w:sz w:val="20"/>
          <w:szCs w:val="20"/>
        </w:rPr>
        <w:t>"</w:t>
      </w:r>
    </w:p>
    <w:p w14:paraId="4C6C37C4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proofErr w:type="spellStart"/>
      <w:proofErr w:type="gramStart"/>
      <w:r w:rsidRPr="000B2773">
        <w:rPr>
          <w:rFonts w:asciiTheme="minorEastAsia" w:hAnsiTheme="minorEastAsia"/>
          <w:sz w:val="20"/>
          <w:szCs w:val="20"/>
        </w:rPr>
        <w:t>weatherRef</w:t>
      </w:r>
      <w:proofErr w:type="spellEnd"/>
      <w:proofErr w:type="gramEnd"/>
      <w:r w:rsidRPr="000B2773">
        <w:rPr>
          <w:rFonts w:asciiTheme="minorEastAsia" w:hAnsiTheme="minorEastAsia"/>
          <w:sz w:val="20"/>
          <w:szCs w:val="20"/>
        </w:rPr>
        <w:t>: @</w:t>
      </w:r>
      <w:proofErr w:type="spellStart"/>
      <w:r w:rsidRPr="000B2773">
        <w:rPr>
          <w:rFonts w:asciiTheme="minorEastAsia" w:hAnsiTheme="minorEastAsia"/>
          <w:sz w:val="20"/>
          <w:szCs w:val="20"/>
        </w:rPr>
        <w:t>weather.washington</w:t>
      </w:r>
      <w:proofErr w:type="spellEnd"/>
    </w:p>
    <w:p w14:paraId="5D015FE1" w14:textId="77777777" w:rsidR="00385825" w:rsidRPr="000B2773" w:rsidRDefault="00385825" w:rsidP="00385825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18C81674" w14:textId="77777777" w:rsidR="00671B76" w:rsidRPr="000B2773" w:rsidRDefault="00ED63F0" w:rsidP="00385825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该示例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展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现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的实体由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七个标签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描述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：id，site，dis，area，</w:t>
      </w:r>
      <w:proofErr w:type="spellStart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geoAddr</w:t>
      </w:r>
      <w:proofErr w:type="spellEnd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</w:t>
      </w:r>
      <w:proofErr w:type="spellStart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tz</w:t>
      </w:r>
      <w:proofErr w:type="spellEnd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和</w:t>
      </w:r>
      <w:proofErr w:type="spellStart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weatherRef</w:t>
      </w:r>
      <w:proofErr w:type="spellEnd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通常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，每个标签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为一行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或用逗号分隔。</w:t>
      </w:r>
      <w:r w:rsidR="0037463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 xml:space="preserve"> site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标签没有明确的值，它被认为是</w:t>
      </w:r>
      <w:r w:rsidR="0037463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Marker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标签。 dis，</w:t>
      </w:r>
      <w:proofErr w:type="spellStart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geoAddr</w:t>
      </w:r>
      <w:proofErr w:type="spellEnd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和</w:t>
      </w:r>
      <w:proofErr w:type="spellStart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tz</w:t>
      </w:r>
      <w:proofErr w:type="spellEnd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标签具有字符串值，通常由双引号指示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，也可以进一步标准化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</w:t>
      </w:r>
      <w:r w:rsidR="00EB52B1" w:rsidRPr="000B2773">
        <w:rPr>
          <w:rFonts w:asciiTheme="minorEastAsia" w:hAnsiTheme="minorEastAsia"/>
          <w:sz w:val="20"/>
          <w:szCs w:val="20"/>
          <w:lang w:eastAsia="zh-CN"/>
        </w:rPr>
        <w:t>area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标签以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数值结合</w:t>
      </w:r>
      <w:r w:rsidR="00050903" w:rsidRPr="000B2773">
        <w:rPr>
          <w:rFonts w:asciiTheme="minorEastAsia" w:hAnsiTheme="minorEastAsia"/>
          <w:sz w:val="20"/>
          <w:szCs w:val="20"/>
          <w:lang w:eastAsia="zh-CN"/>
        </w:rPr>
        <w:t>ft²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</w:t>
      </w:r>
      <w:r w:rsidR="00050903" w:rsidRPr="000B2773">
        <w:rPr>
          <w:rFonts w:asciiTheme="minorEastAsia" w:hAnsiTheme="minorEastAsia" w:hint="eastAsia"/>
          <w:sz w:val="20"/>
          <w:szCs w:val="20"/>
          <w:lang w:eastAsia="zh-CN"/>
        </w:rPr>
        <w:t>m</w:t>
      </w:r>
      <w:r w:rsidR="00050903" w:rsidRPr="000B2773">
        <w:rPr>
          <w:rFonts w:asciiTheme="minorEastAsia" w:hAnsiTheme="minorEastAsia"/>
          <w:sz w:val="20"/>
          <w:szCs w:val="20"/>
          <w:lang w:eastAsia="zh-CN"/>
        </w:rPr>
        <w:t>²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单位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表示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 xml:space="preserve">。 </w:t>
      </w:r>
      <w:proofErr w:type="spellStart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weatherRef</w:t>
      </w:r>
      <w:proofErr w:type="spellEnd"/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标签是对另一个实体的引用，通常用“@”字符</w:t>
      </w:r>
      <w:r w:rsidR="0053287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开头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表示。</w:t>
      </w:r>
    </w:p>
    <w:p w14:paraId="5A99178F" w14:textId="77777777" w:rsidR="00671B76" w:rsidRPr="000B2773" w:rsidRDefault="00671B76" w:rsidP="004D0277">
      <w:pPr>
        <w:rPr>
          <w:rFonts w:asciiTheme="minorEastAsia" w:hAnsiTheme="minorEastAsia"/>
          <w:sz w:val="20"/>
          <w:szCs w:val="20"/>
          <w:lang w:eastAsia="zh-CN"/>
        </w:rPr>
      </w:pPr>
    </w:p>
    <w:p w14:paraId="3E29AFC0" w14:textId="77777777" w:rsidR="004D0277" w:rsidRPr="000B2773" w:rsidRDefault="004D0277" w:rsidP="00207461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2.2</w:t>
      </w:r>
      <w:r w:rsidR="00207461"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标准标签库和</w:t>
      </w: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可扩展性标准库：</w:t>
      </w:r>
      <w:r w:rsidR="00FE617D" w:rsidRPr="000B2773">
        <w:rPr>
          <w:rFonts w:asciiTheme="minorEastAsia" w:eastAsiaTheme="minorEastAsia" w:hAnsiTheme="minorEastAsia"/>
          <w:color w:val="212121"/>
          <w:sz w:val="20"/>
          <w:szCs w:val="20"/>
        </w:rPr>
        <w:t>Project Haystack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数据建模标准提供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一个标准标签的综合库，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用于描述常用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设备，系统和设备类型。标准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开发社区提供了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公开的</w:t>
      </w:r>
      <w:r w:rsidR="00422C3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论坛，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用于</w:t>
      </w:r>
      <w:r w:rsidR="00422C3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行业专家和有关各方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针对各种设备，系统和应用程序的标签和标准模式进行</w:t>
      </w:r>
      <w:r w:rsidR="00422C3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讨论，提交，微调并最终批准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标签。</w:t>
      </w:r>
      <w:r w:rsidR="00782FB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讨论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过程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是</w:t>
      </w:r>
      <w:r w:rsidR="00782FB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公开的，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透明的，以便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持续开发和完善这种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分类法，</w:t>
      </w:r>
      <w:r w:rsidR="00BE23F7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使其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能够对行业内外的</w:t>
      </w:r>
      <w:r w:rsidR="00BE23F7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普遍的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设施工程数据进行语义</w:t>
      </w:r>
      <w:r w:rsidR="00BD5D80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定义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60483AAE" w14:textId="77777777" w:rsidR="004D0277" w:rsidRPr="000B2773" w:rsidRDefault="004D0277" w:rsidP="00207461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4E000E8F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49C30673" w14:textId="77777777" w:rsidR="002044C6" w:rsidRPr="000B2773" w:rsidRDefault="002044C6" w:rsidP="00671B76">
      <w:pPr>
        <w:rPr>
          <w:rFonts w:asciiTheme="minorEastAsia" w:hAnsiTheme="minorEastAsia"/>
          <w:b/>
          <w:szCs w:val="20"/>
        </w:rPr>
      </w:pPr>
      <w:r w:rsidRPr="000B2773">
        <w:rPr>
          <w:rFonts w:asciiTheme="minorEastAsia" w:hAnsiTheme="minorEastAsia" w:hint="eastAsia"/>
          <w:b/>
          <w:szCs w:val="20"/>
        </w:rPr>
        <w:t>3.0 REST API</w:t>
      </w:r>
    </w:p>
    <w:p w14:paraId="452EB9AC" w14:textId="77777777" w:rsidR="00944C07" w:rsidRPr="000B2773" w:rsidRDefault="00944C07" w:rsidP="00671B76">
      <w:pPr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2C95E07D" w14:textId="77777777" w:rsidR="00671B76" w:rsidRPr="000B2773" w:rsidRDefault="00944C07" w:rsidP="00944C07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Project Haystack数据建模标准提供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了一套文档化</w:t>
      </w:r>
      <w:r w:rsidR="002044C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表示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状态转移，应用程序编程接口（REST API），定义</w:t>
      </w:r>
      <w:r w:rsidR="002044C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一种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简单的机制在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Web服务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上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交换“标</w:t>
      </w:r>
      <w:r w:rsidR="002044C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签化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”数据。</w:t>
      </w:r>
    </w:p>
    <w:p w14:paraId="6696EC6E" w14:textId="77777777" w:rsidR="009A6116" w:rsidRPr="000B2773" w:rsidRDefault="009A6116" w:rsidP="009A6116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</w:p>
    <w:p w14:paraId="46F93684" w14:textId="77777777" w:rsidR="00423CB1" w:rsidRPr="000B2773" w:rsidRDefault="00423CB1" w:rsidP="009A6116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REST</w:t>
      </w:r>
      <w:r w:rsidR="005D5AB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服务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器被编程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实现一</w:t>
      </w:r>
      <w:r w:rsidR="001724AC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系列</w:t>
      </w:r>
      <w:r w:rsidR="002412E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操作</w:t>
      </w:r>
      <w:r w:rsidR="002412E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”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。操作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是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接收请求并返回响应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</w:t>
      </w:r>
      <w:proofErr w:type="spellStart"/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uri</w:t>
      </w:r>
      <w:proofErr w:type="spellEnd"/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。标准操作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定义为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查询数据库，设置订阅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或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读/</w:t>
      </w:r>
      <w:r w:rsidR="005D5AB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写</w:t>
      </w:r>
      <w:r w:rsidR="001724AC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时序数据的</w:t>
      </w:r>
      <w:r w:rsidR="005D5AB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历史。操作是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可插入</w:t>
      </w:r>
      <w:r w:rsidR="009453F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，供应商可以自定义增值功能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的开放性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REST接口，以实现其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更多的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业务</w:t>
      </w:r>
      <w:r w:rsidR="009453F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应用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66FB3FF5" w14:textId="77777777" w:rsidR="009941A1" w:rsidRPr="000B2773" w:rsidRDefault="009941A1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4FD18CDE" w14:textId="77777777" w:rsidR="002412EF" w:rsidRPr="000B2773" w:rsidRDefault="002412EF" w:rsidP="00C016EE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请求和响应都被建模为网格（grids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）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。网格使用标准的多用途Internet邮件扩展（MIME）类型进行网格序列化编码，可以通过HTTP内容协商和其他标准化Web服务协议进行插入。</w:t>
      </w:r>
    </w:p>
    <w:p w14:paraId="35160BF2" w14:textId="77777777" w:rsidR="009941A1" w:rsidRPr="000B2773" w:rsidRDefault="009941A1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5CC8C749" w14:textId="77777777" w:rsidR="002412EF" w:rsidRPr="000B2773" w:rsidRDefault="002412EF" w:rsidP="00C016EE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Project Haystack REST API的“操作”的设计更像是一个远程过程调用（RPC）模型，“REST”这个词是用来区分不同的设计，从传统的 Web服务，使用可扩展标记语言（XML）、简单对象访问协议（SOAP），和其他的互联网标准</w:t>
      </w:r>
      <w:r w:rsidR="00870D7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虽然目前的设计可以很容易地通过这些技术实现。</w:t>
      </w:r>
    </w:p>
    <w:p w14:paraId="69985C54" w14:textId="77777777" w:rsidR="00671B76" w:rsidRPr="000B2773" w:rsidRDefault="00671B76" w:rsidP="00671B76">
      <w:pPr>
        <w:rPr>
          <w:rFonts w:asciiTheme="minorEastAsia" w:hAnsiTheme="minorEastAsia"/>
          <w:b/>
          <w:sz w:val="20"/>
          <w:szCs w:val="20"/>
          <w:lang w:eastAsia="zh-CN"/>
        </w:rPr>
      </w:pPr>
    </w:p>
    <w:p w14:paraId="151AFFF3" w14:textId="77777777" w:rsidR="00E07855" w:rsidRPr="000B2773" w:rsidRDefault="00E07855" w:rsidP="00671B76">
      <w:pPr>
        <w:rPr>
          <w:rFonts w:asciiTheme="minorEastAsia" w:hAnsiTheme="minorEastAsia"/>
          <w:b/>
          <w:szCs w:val="20"/>
          <w:lang w:eastAsia="zh-CN"/>
        </w:rPr>
      </w:pPr>
      <w:r w:rsidRPr="000B2773">
        <w:rPr>
          <w:rFonts w:asciiTheme="minorEastAsia" w:hAnsiTheme="minorEastAsia" w:hint="eastAsia"/>
          <w:b/>
          <w:szCs w:val="20"/>
          <w:lang w:eastAsia="zh-CN"/>
        </w:rPr>
        <w:t>4.0应用</w:t>
      </w:r>
    </w:p>
    <w:p w14:paraId="47D9C34D" w14:textId="77777777" w:rsidR="00E07855" w:rsidRPr="000B2773" w:rsidRDefault="00E07855" w:rsidP="00671B76">
      <w:pPr>
        <w:rPr>
          <w:rFonts w:asciiTheme="minorEastAsia" w:hAnsiTheme="minorEastAsia"/>
          <w:b/>
          <w:sz w:val="20"/>
          <w:szCs w:val="20"/>
          <w:lang w:eastAsia="zh-CN"/>
        </w:rPr>
      </w:pPr>
    </w:p>
    <w:p w14:paraId="373A6E44" w14:textId="77777777" w:rsidR="00A84974" w:rsidRPr="000B2773" w:rsidRDefault="00A84974" w:rsidP="00F775F4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hint="eastAsia"/>
          <w:sz w:val="20"/>
          <w:szCs w:val="20"/>
          <w:lang w:eastAsia="zh-CN"/>
        </w:rPr>
        <w:t>Haystack数据建模标准的目标是确保构建系统、设备和相关数据的一致性建模。下面的应用需求概述了建模标准在建筑物、能源和设施管理中的应用。</w:t>
      </w:r>
    </w:p>
    <w:p w14:paraId="32DD83B3" w14:textId="77777777" w:rsidR="00A84974" w:rsidRPr="000B2773" w:rsidRDefault="00B9404B" w:rsidP="00B9404B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sz w:val="20"/>
          <w:szCs w:val="20"/>
          <w:lang w:eastAsia="zh-CN"/>
        </w:rPr>
        <w:br/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4.1最</w:t>
      </w:r>
      <w:r w:rsidR="00600252" w:rsidRPr="000B2773">
        <w:rPr>
          <w:rFonts w:asciiTheme="minorEastAsia" w:hAnsiTheme="minorEastAsia" w:cs="Arial" w:hint="eastAsia"/>
          <w:b/>
          <w:color w:val="212121"/>
          <w:sz w:val="20"/>
          <w:szCs w:val="20"/>
          <w:shd w:val="clear" w:color="auto" w:fill="FFFFFF"/>
          <w:lang w:eastAsia="zh-CN"/>
        </w:rPr>
        <w:t>小</w:t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模型要求：</w:t>
      </w:r>
      <w:r w:rsidR="00A8497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Haystack项目的实施应该利用定义的数据建模标签来创建一个扩展的、连贯的模型，在面向设施的应用程序中使用以下最小项、层次结构和关系：</w:t>
      </w:r>
    </w:p>
    <w:p w14:paraId="28A0AF7C" w14:textId="77777777" w:rsidR="00671B76" w:rsidRPr="000B2773" w:rsidRDefault="00671B76" w:rsidP="00383513">
      <w:pPr>
        <w:rPr>
          <w:rFonts w:asciiTheme="minorEastAsia" w:hAnsiTheme="minorEastAsia"/>
          <w:sz w:val="20"/>
          <w:szCs w:val="20"/>
          <w:lang w:eastAsia="zh-CN"/>
        </w:rPr>
      </w:pPr>
    </w:p>
    <w:p w14:paraId="3778F646" w14:textId="77777777" w:rsidR="00383513" w:rsidRPr="000B2773" w:rsidRDefault="00383513" w:rsidP="00AA1004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b/>
          <w:sz w:val="20"/>
          <w:szCs w:val="20"/>
          <w:lang w:eastAsia="zh-CN"/>
        </w:rPr>
        <w:t>Sites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：包括显示名称，描述，大小（面积）</w:t>
      </w:r>
      <w:r w:rsidR="00E527D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这三个作为最少条件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。强烈推荐参考互联网可用的气象站，</w:t>
      </w:r>
      <w:r w:rsidR="00A8497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创建标签</w:t>
      </w:r>
      <w:r w:rsidR="00A8497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反映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站点的其他相关特征，如建造时间，设施使用类型，占用类别，运行时间表，建筑系统类型（例如，中央</w:t>
      </w:r>
      <w:r w:rsidR="00104F0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暖通空调（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HVAC</w:t>
      </w:r>
      <w:r w:rsidR="00104F00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）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）</w:t>
      </w:r>
    </w:p>
    <w:p w14:paraId="27E80D9B" w14:textId="77777777" w:rsidR="00AA1004" w:rsidRPr="000B2773" w:rsidRDefault="00AA1004" w:rsidP="00AA1004">
      <w:pPr>
        <w:pStyle w:val="HTML"/>
        <w:shd w:val="clear" w:color="auto" w:fill="FFFFFF"/>
        <w:rPr>
          <w:rFonts w:asciiTheme="minorEastAsia" w:eastAsiaTheme="minorEastAsia" w:hAnsiTheme="minorEastAsia"/>
          <w:b/>
          <w:sz w:val="20"/>
          <w:szCs w:val="20"/>
        </w:rPr>
      </w:pPr>
    </w:p>
    <w:p w14:paraId="0C5EC7D5" w14:textId="77777777" w:rsidR="006B4C35" w:rsidRPr="000B2773" w:rsidRDefault="00AA1004" w:rsidP="00BA127B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Equipment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包括通过ID引用和显示名作为站点的标准化关联。还推荐设备和软件供应商、型号、安装年份和类似的描述性元数据。</w:t>
      </w:r>
    </w:p>
    <w:p w14:paraId="1874AEF3" w14:textId="77777777" w:rsidR="00BA127B" w:rsidRPr="000B2773" w:rsidRDefault="00BA127B" w:rsidP="00BA127B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b/>
          <w:sz w:val="20"/>
          <w:szCs w:val="20"/>
        </w:rPr>
      </w:pPr>
    </w:p>
    <w:p w14:paraId="4F685986" w14:textId="77777777" w:rsidR="00BA127B" w:rsidRPr="000B2773" w:rsidRDefault="00BA127B" w:rsidP="00BA127B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Points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包括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通过ID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引用</w:t>
      </w:r>
      <w:r w:rsidR="00FB0E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与</w:t>
      </w:r>
      <w:r w:rsidR="00FB0E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站点和设备的标准化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关联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，计量单位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作为最小条件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。在可能的情况下，推荐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增加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可接受值的范围。</w:t>
      </w:r>
    </w:p>
    <w:p w14:paraId="713F3AD3" w14:textId="77777777" w:rsidR="00BA127B" w:rsidRPr="000B2773" w:rsidRDefault="00BA127B" w:rsidP="003B5267">
      <w:pPr>
        <w:ind w:leftChars="50" w:left="120"/>
        <w:rPr>
          <w:rFonts w:asciiTheme="minorEastAsia" w:hAnsiTheme="minorEastAsia"/>
          <w:sz w:val="20"/>
          <w:szCs w:val="20"/>
          <w:lang w:eastAsia="zh-CN"/>
        </w:rPr>
      </w:pPr>
    </w:p>
    <w:p w14:paraId="76ACC621" w14:textId="38DB7A47" w:rsidR="00027427" w:rsidRPr="000B2773" w:rsidRDefault="00027427" w:rsidP="00027427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lastRenderedPageBreak/>
        <w:t>4.2通过REST API</w:t>
      </w:r>
      <w:r w:rsidR="00551EA9" w:rsidRPr="000B2773">
        <w:rPr>
          <w:rFonts w:asciiTheme="minorEastAsia" w:hAnsiTheme="minorEastAsia" w:cs="Arial" w:hint="eastAsia"/>
          <w:b/>
          <w:color w:val="212121"/>
          <w:sz w:val="20"/>
          <w:szCs w:val="20"/>
          <w:shd w:val="clear" w:color="auto" w:fill="FFFFFF"/>
          <w:lang w:eastAsia="zh-CN"/>
        </w:rPr>
        <w:t>访问</w:t>
      </w:r>
      <w:r w:rsidRPr="000B2773">
        <w:rPr>
          <w:rFonts w:asciiTheme="minorEastAsia" w:hAnsiTheme="minorEastAsia"/>
          <w:b/>
          <w:sz w:val="20"/>
          <w:szCs w:val="20"/>
        </w:rPr>
        <w:t>Project Haystac</w:t>
      </w:r>
      <w:r w:rsidR="000B2773" w:rsidRPr="000B2773">
        <w:rPr>
          <w:rFonts w:asciiTheme="minorEastAsia" w:hAnsiTheme="minorEastAsia" w:hint="eastAsia"/>
          <w:b/>
          <w:sz w:val="20"/>
          <w:szCs w:val="20"/>
        </w:rPr>
        <w:t>k</w:t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模型：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软件和Web</w:t>
      </w:r>
      <w:r w:rsidR="009F7220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服务应用程序包括控制系统设备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将使用</w:t>
      </w:r>
      <w:r w:rsidRPr="000B2773">
        <w:rPr>
          <w:rFonts w:asciiTheme="minorEastAsia" w:hAnsiTheme="minorEastAsia"/>
          <w:sz w:val="20"/>
          <w:szCs w:val="20"/>
        </w:rPr>
        <w:t>Project Haystack</w:t>
      </w:r>
      <w:r w:rsidR="00C72909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发布的</w:t>
      </w:r>
      <w:r w:rsidRPr="000B2773">
        <w:rPr>
          <w:rFonts w:asciiTheme="minorEastAsia" w:hAnsiTheme="minorEastAsia"/>
          <w:sz w:val="20"/>
          <w:szCs w:val="20"/>
        </w:rPr>
        <w:t>Project Haystack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 xml:space="preserve"> REST API来公开上述模型</w:t>
      </w:r>
      <w:r w:rsidR="009D09F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定义，</w:t>
      </w:r>
      <w:r w:rsidR="006B4C3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</w:t>
      </w:r>
      <w:r w:rsidR="00F056F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地址：</w:t>
      </w:r>
      <w:hyperlink r:id="rId9" w:history="1">
        <w:r w:rsidR="004653D5" w:rsidRPr="000B2773">
          <w:rPr>
            <w:rStyle w:val="a8"/>
            <w:rFonts w:asciiTheme="minorEastAsia" w:hAnsiTheme="minorEastAsia"/>
            <w:sz w:val="20"/>
            <w:szCs w:val="20"/>
          </w:rPr>
          <w:t>http://project-haystack.org/doc/Rest</w:t>
        </w:r>
      </w:hyperlink>
      <w:r w:rsidR="009C2F44" w:rsidRPr="000B2773">
        <w:rPr>
          <w:rFonts w:asciiTheme="minorEastAsia" w:hAnsiTheme="minorEastAsia" w:hint="eastAsia"/>
          <w:sz w:val="20"/>
          <w:szCs w:val="20"/>
          <w:lang w:eastAsia="zh-CN"/>
        </w:rPr>
        <w:t xml:space="preserve"> </w:t>
      </w:r>
      <w:r w:rsidR="00760A7F">
        <w:rPr>
          <w:rFonts w:asciiTheme="minorEastAsia" w:hAnsiTheme="minorEastAsia" w:hint="eastAsia"/>
          <w:sz w:val="20"/>
          <w:szCs w:val="20"/>
          <w:lang w:eastAsia="zh-CN"/>
        </w:rPr>
        <w:t xml:space="preserve"> </w:t>
      </w:r>
      <w:r w:rsidR="006B4C35" w:rsidRPr="00760A7F">
        <w:rPr>
          <w:rStyle w:val="a8"/>
          <w:rFonts w:asciiTheme="minorEastAsia" w:hAnsiTheme="minorEastAsia" w:hint="eastAsia"/>
          <w:color w:val="auto"/>
          <w:sz w:val="20"/>
          <w:szCs w:val="20"/>
          <w:u w:val="none"/>
        </w:rPr>
        <w:t>公开</w:t>
      </w:r>
      <w:r w:rsidR="009C2F44" w:rsidRPr="00760A7F">
        <w:rPr>
          <w:rStyle w:val="a8"/>
          <w:rFonts w:asciiTheme="minorEastAsia" w:hAnsiTheme="minorEastAsia" w:hint="eastAsia"/>
          <w:color w:val="auto"/>
          <w:sz w:val="20"/>
          <w:szCs w:val="20"/>
          <w:u w:val="none"/>
          <w:lang w:eastAsia="zh-CN"/>
        </w:rPr>
        <w:t>并</w:t>
      </w:r>
      <w:r w:rsidR="006B4C35" w:rsidRPr="00760A7F">
        <w:rPr>
          <w:rStyle w:val="a8"/>
          <w:rFonts w:asciiTheme="minorEastAsia" w:hAnsiTheme="minorEastAsia" w:hint="eastAsia"/>
          <w:color w:val="auto"/>
          <w:sz w:val="20"/>
          <w:szCs w:val="20"/>
          <w:u w:val="none"/>
        </w:rPr>
        <w:t>保持更新。</w:t>
      </w:r>
    </w:p>
    <w:p w14:paraId="5D39DD6B" w14:textId="77777777" w:rsidR="00027427" w:rsidRPr="000B2773" w:rsidRDefault="00027427" w:rsidP="003B5267">
      <w:pPr>
        <w:ind w:leftChars="50" w:left="120"/>
        <w:rPr>
          <w:rFonts w:asciiTheme="minorEastAsia" w:hAnsiTheme="minorEastAsia"/>
          <w:sz w:val="20"/>
          <w:szCs w:val="20"/>
          <w:lang w:eastAsia="zh-CN"/>
        </w:rPr>
      </w:pPr>
    </w:p>
    <w:p w14:paraId="565D20D6" w14:textId="77777777" w:rsidR="0077565A" w:rsidRPr="000B2773" w:rsidRDefault="0077565A" w:rsidP="00945DC9">
      <w:pPr>
        <w:spacing w:line="360" w:lineRule="auto"/>
        <w:ind w:left="1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4.3软件参考实现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：Project-haystack</w:t>
      </w:r>
      <w:r w:rsidR="00EE13CE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提供</w:t>
      </w:r>
      <w:r w:rsidR="00EE13C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Java中的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参考实现，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对应用软件的Haystack</w:t>
      </w:r>
      <w:r w:rsidR="00FE522A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 xml:space="preserve"> 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REST协议的实现提供的示例代码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</w:t>
      </w:r>
    </w:p>
    <w:p w14:paraId="18E37D22" w14:textId="77777777" w:rsidR="00671B76" w:rsidRPr="000B2773" w:rsidRDefault="00671B76" w:rsidP="00945DC9">
      <w:pPr>
        <w:rPr>
          <w:rFonts w:asciiTheme="minorEastAsia" w:hAnsiTheme="minorEastAsia"/>
          <w:sz w:val="20"/>
          <w:szCs w:val="20"/>
          <w:lang w:eastAsia="zh-CN"/>
        </w:rPr>
      </w:pPr>
    </w:p>
    <w:p w14:paraId="6A443294" w14:textId="77777777" w:rsidR="003C337F" w:rsidRPr="000B2773" w:rsidRDefault="003C337F" w:rsidP="003C337F">
      <w:pPr>
        <w:pStyle w:val="HTML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4.4商业可用产品的开源</w:t>
      </w:r>
      <w:r w:rsidR="002B599E"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代码</w:t>
      </w: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模块。</w:t>
      </w:r>
      <w:r w:rsidR="003C7AFB" w:rsidRPr="000B2773">
        <w:rPr>
          <w:rFonts w:asciiTheme="minorEastAsia" w:eastAsiaTheme="minorEastAsia" w:hAnsiTheme="minorEastAsia"/>
          <w:color w:val="212121"/>
          <w:sz w:val="20"/>
          <w:szCs w:val="20"/>
        </w:rPr>
        <w:t>Project Haystack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社区已经开发并提供了一个全面实施的Haystack协议，</w:t>
      </w:r>
      <w:r w:rsidR="002B599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基于</w:t>
      </w:r>
      <w:proofErr w:type="spellStart"/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NiagaraAX</w:t>
      </w:r>
      <w:proofErr w:type="spellEnd"/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系统的软件模块。该模块称为</w:t>
      </w:r>
      <w:proofErr w:type="spellStart"/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NHaystack</w:t>
      </w:r>
      <w:proofErr w:type="spellEnd"/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，根据学术免费许可证（“AFL”）3.0版许可。</w:t>
      </w:r>
      <w:r w:rsidR="002B599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可通过project-haystack.org站点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公开访问</w:t>
      </w:r>
      <w:proofErr w:type="spellStart"/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NHaystack</w:t>
      </w:r>
      <w:proofErr w:type="spellEnd"/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软件模块</w:t>
      </w:r>
      <w:r w:rsidR="002B599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进行维护。</w:t>
      </w:r>
    </w:p>
    <w:p w14:paraId="4A927DA8" w14:textId="77777777" w:rsidR="00B56FFC" w:rsidRPr="000B2773" w:rsidRDefault="00B56FFC" w:rsidP="00B56FF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70EB7EB4" w14:textId="77777777" w:rsidR="00671B76" w:rsidRPr="000B2773" w:rsidRDefault="00B56FFC" w:rsidP="00B56FF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当使用</w:t>
      </w:r>
      <w:proofErr w:type="spellStart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NiagaraAX</w:t>
      </w:r>
      <w:proofErr w:type="spellEnd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的系统时，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在基于</w:t>
      </w:r>
      <w:proofErr w:type="spellStart"/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NiagaraAX</w:t>
      </w:r>
      <w:proofErr w:type="spellEnd"/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的设备和其他软件应用间读取数据或将命令写入</w:t>
      </w:r>
      <w:proofErr w:type="spellStart"/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NiagaraAX</w:t>
      </w:r>
      <w:proofErr w:type="spellEnd"/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系统，</w:t>
      </w:r>
      <w:proofErr w:type="spellStart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NHaystack</w:t>
      </w:r>
      <w:proofErr w:type="spellEnd"/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模块应该是首选通信方法。</w:t>
      </w:r>
    </w:p>
    <w:p w14:paraId="7E53EFF7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7529C9AB" w14:textId="77777777" w:rsidR="009A6D27" w:rsidRPr="000B2773" w:rsidRDefault="009A6D27" w:rsidP="009A6D27">
      <w:pPr>
        <w:spacing w:line="360" w:lineRule="auto"/>
        <w:rPr>
          <w:rFonts w:asciiTheme="minorEastAsia" w:hAnsiTheme="minorEastAsia" w:cs="Arial"/>
          <w:color w:val="212121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Cs w:val="20"/>
          <w:shd w:val="clear" w:color="auto" w:fill="FFFFFF"/>
          <w:lang w:eastAsia="zh-CN"/>
        </w:rPr>
        <w:t>5.0开源</w:t>
      </w:r>
    </w:p>
    <w:p w14:paraId="5F2A9789" w14:textId="77777777" w:rsidR="009A6D27" w:rsidRPr="000B2773" w:rsidRDefault="00113FFB" w:rsidP="009A6D27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Project Haystack</w:t>
      </w:r>
      <w:r w:rsidR="0023238A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为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智能设备</w:t>
      </w:r>
      <w:r w:rsidR="0023238A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和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工程数据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标准数据建模方法，标准，支持文件和参考实现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提供了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开源许可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并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免费。</w:t>
      </w:r>
    </w:p>
    <w:p w14:paraId="00044AB3" w14:textId="77777777" w:rsidR="009E683E" w:rsidRPr="000B2773" w:rsidRDefault="009E683E" w:rsidP="009E683E">
      <w:pPr>
        <w:rPr>
          <w:rFonts w:asciiTheme="minorEastAsia" w:hAnsiTheme="minorEastAsia"/>
          <w:b/>
          <w:sz w:val="20"/>
          <w:szCs w:val="20"/>
          <w:lang w:eastAsia="zh-CN"/>
        </w:rPr>
      </w:pPr>
    </w:p>
    <w:p w14:paraId="3A0112CE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</w:rPr>
      </w:pPr>
    </w:p>
    <w:p w14:paraId="563B3EA1" w14:textId="77777777" w:rsidR="001C621F" w:rsidRPr="000B2773" w:rsidRDefault="00FF0C0A" w:rsidP="008030DE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5.1开源许可证使用开源计划学术免费许可证3.0模型。有关许可条款的详细信息，请访问：</w:t>
      </w:r>
      <w:hyperlink r:id="rId10" w:history="1">
        <w:r w:rsidR="008030DE" w:rsidRPr="000B2773">
          <w:rPr>
            <w:rStyle w:val="a8"/>
            <w:rFonts w:asciiTheme="minorEastAsia" w:hAnsiTheme="minorEastAsia"/>
            <w:sz w:val="20"/>
            <w:szCs w:val="20"/>
            <w:lang w:eastAsia="zh-CN"/>
          </w:rPr>
          <w:t>http://project-haystack.org/doc/License</w:t>
        </w:r>
      </w:hyperlink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和http://opensource.org/licenses/AFL-3.0</w:t>
      </w:r>
    </w:p>
    <w:sectPr w:rsidR="001C621F" w:rsidRPr="000B2773" w:rsidSect="00A34A0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9E38" w14:textId="77777777" w:rsidR="00FE77D7" w:rsidRDefault="00FE77D7" w:rsidP="00671B76">
      <w:r>
        <w:separator/>
      </w:r>
    </w:p>
  </w:endnote>
  <w:endnote w:type="continuationSeparator" w:id="0">
    <w:p w14:paraId="6C918EBF" w14:textId="77777777" w:rsidR="00FE77D7" w:rsidRDefault="00FE77D7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798D" w14:textId="77777777" w:rsidR="0023238A" w:rsidRDefault="005E24E7" w:rsidP="00A34A0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238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21F454" w14:textId="77777777" w:rsidR="0023238A" w:rsidRDefault="0023238A" w:rsidP="00A34A0E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6D48" w14:textId="77777777" w:rsidR="0023238A" w:rsidRPr="00992592" w:rsidRDefault="005E24E7" w:rsidP="00A34A0E">
    <w:pPr>
      <w:pStyle w:val="a5"/>
      <w:framePr w:wrap="around" w:vAnchor="text" w:hAnchor="margin" w:xAlign="right" w:y="1"/>
      <w:rPr>
        <w:rStyle w:val="a9"/>
      </w:rPr>
    </w:pPr>
    <w:r w:rsidRPr="00992592">
      <w:rPr>
        <w:rStyle w:val="a9"/>
        <w:rFonts w:asciiTheme="majorHAnsi" w:hAnsiTheme="majorHAnsi"/>
        <w:sz w:val="22"/>
      </w:rPr>
      <w:fldChar w:fldCharType="begin"/>
    </w:r>
    <w:r w:rsidR="0023238A" w:rsidRPr="00992592">
      <w:rPr>
        <w:rStyle w:val="a9"/>
        <w:rFonts w:asciiTheme="majorHAnsi" w:hAnsiTheme="majorHAnsi"/>
        <w:sz w:val="22"/>
      </w:rPr>
      <w:instrText xml:space="preserve">PAGE  </w:instrText>
    </w:r>
    <w:r w:rsidRPr="00992592">
      <w:rPr>
        <w:rStyle w:val="a9"/>
        <w:rFonts w:asciiTheme="majorHAnsi" w:hAnsiTheme="majorHAnsi"/>
        <w:sz w:val="22"/>
      </w:rPr>
      <w:fldChar w:fldCharType="separate"/>
    </w:r>
    <w:r w:rsidR="00760A7F">
      <w:rPr>
        <w:rStyle w:val="a9"/>
        <w:rFonts w:asciiTheme="majorHAnsi" w:hAnsiTheme="majorHAnsi"/>
        <w:noProof/>
        <w:sz w:val="22"/>
      </w:rPr>
      <w:t>1</w:t>
    </w:r>
    <w:r w:rsidRPr="00992592">
      <w:rPr>
        <w:rStyle w:val="a9"/>
        <w:rFonts w:asciiTheme="majorHAnsi" w:hAnsiTheme="majorHAnsi"/>
        <w:sz w:val="22"/>
      </w:rPr>
      <w:fldChar w:fldCharType="end"/>
    </w:r>
  </w:p>
  <w:p w14:paraId="0B942758" w14:textId="77777777" w:rsidR="0023238A" w:rsidRPr="00992592" w:rsidRDefault="0023238A" w:rsidP="00A34A0E">
    <w:pPr>
      <w:pStyle w:val="a5"/>
      <w:pBdr>
        <w:top w:val="single" w:sz="4" w:space="1" w:color="auto"/>
      </w:pBdr>
      <w:ind w:right="360"/>
      <w:rPr>
        <w:rFonts w:asciiTheme="majorHAnsi" w:hAnsiTheme="majorHAnsi"/>
        <w:sz w:val="20"/>
        <w:lang w:eastAsia="zh-CN"/>
      </w:rPr>
    </w:pPr>
    <w:r>
      <w:rPr>
        <w:rFonts w:asciiTheme="majorHAnsi" w:hAnsiTheme="majorHAnsi" w:hint="eastAsia"/>
        <w:sz w:val="20"/>
        <w:lang w:eastAsia="zh-CN"/>
      </w:rPr>
      <w:t xml:space="preserve">Haystack </w:t>
    </w:r>
    <w:r>
      <w:rPr>
        <w:rFonts w:asciiTheme="majorHAnsi" w:hAnsiTheme="majorHAnsi" w:hint="eastAsia"/>
        <w:sz w:val="20"/>
        <w:lang w:eastAsia="zh-CN"/>
      </w:rPr>
      <w:t>智能设备数据和工程数据建模标准</w:t>
    </w:r>
    <w:r w:rsidRPr="00992592">
      <w:rPr>
        <w:rFonts w:asciiTheme="majorHAnsi" w:hAnsiTheme="majorHAnsi"/>
        <w:sz w:val="20"/>
        <w:lang w:eastAsia="zh-C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7F81" w14:textId="77777777" w:rsidR="00FE77D7" w:rsidRDefault="00FE77D7" w:rsidP="00671B76">
      <w:r>
        <w:separator/>
      </w:r>
    </w:p>
  </w:footnote>
  <w:footnote w:type="continuationSeparator" w:id="0">
    <w:p w14:paraId="2FEAC608" w14:textId="77777777" w:rsidR="00FE77D7" w:rsidRDefault="00FE77D7" w:rsidP="0067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F91"/>
    <w:multiLevelType w:val="hybridMultilevel"/>
    <w:tmpl w:val="DA54601C"/>
    <w:lvl w:ilvl="0" w:tplc="7CD44C98">
      <w:start w:val="1"/>
      <w:numFmt w:val="bullet"/>
      <w:lvlText w:val=""/>
      <w:lvlJc w:val="left"/>
      <w:pPr>
        <w:ind w:left="121" w:firstLine="14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10312"/>
    <w:rsid w:val="00027427"/>
    <w:rsid w:val="00050903"/>
    <w:rsid w:val="0006045F"/>
    <w:rsid w:val="00080E99"/>
    <w:rsid w:val="000824C5"/>
    <w:rsid w:val="0008422F"/>
    <w:rsid w:val="00093446"/>
    <w:rsid w:val="000B2773"/>
    <w:rsid w:val="000B5C42"/>
    <w:rsid w:val="000D2E03"/>
    <w:rsid w:val="000F14E6"/>
    <w:rsid w:val="000F7BD4"/>
    <w:rsid w:val="00104F00"/>
    <w:rsid w:val="00111C9B"/>
    <w:rsid w:val="00113FFB"/>
    <w:rsid w:val="0013051F"/>
    <w:rsid w:val="001472D7"/>
    <w:rsid w:val="00152F4E"/>
    <w:rsid w:val="001724AC"/>
    <w:rsid w:val="001911E7"/>
    <w:rsid w:val="001A54AE"/>
    <w:rsid w:val="001A5B33"/>
    <w:rsid w:val="001B248B"/>
    <w:rsid w:val="001B48DB"/>
    <w:rsid w:val="001C621F"/>
    <w:rsid w:val="001F08D5"/>
    <w:rsid w:val="002044C6"/>
    <w:rsid w:val="00207461"/>
    <w:rsid w:val="00213EBD"/>
    <w:rsid w:val="00217085"/>
    <w:rsid w:val="0022000A"/>
    <w:rsid w:val="0023238A"/>
    <w:rsid w:val="00232E41"/>
    <w:rsid w:val="002412EF"/>
    <w:rsid w:val="002647B0"/>
    <w:rsid w:val="00271682"/>
    <w:rsid w:val="00296656"/>
    <w:rsid w:val="002966D3"/>
    <w:rsid w:val="00296992"/>
    <w:rsid w:val="002B599E"/>
    <w:rsid w:val="002F7CF9"/>
    <w:rsid w:val="0030364C"/>
    <w:rsid w:val="003165AE"/>
    <w:rsid w:val="00331FD8"/>
    <w:rsid w:val="00340961"/>
    <w:rsid w:val="0037463F"/>
    <w:rsid w:val="00383513"/>
    <w:rsid w:val="00385825"/>
    <w:rsid w:val="003B5267"/>
    <w:rsid w:val="003B542E"/>
    <w:rsid w:val="003C0360"/>
    <w:rsid w:val="003C337F"/>
    <w:rsid w:val="003C7AFB"/>
    <w:rsid w:val="003D1667"/>
    <w:rsid w:val="003E0A3A"/>
    <w:rsid w:val="003E7D42"/>
    <w:rsid w:val="004102CA"/>
    <w:rsid w:val="00422C39"/>
    <w:rsid w:val="00423CB1"/>
    <w:rsid w:val="00432EF9"/>
    <w:rsid w:val="00442834"/>
    <w:rsid w:val="00443C53"/>
    <w:rsid w:val="004653D5"/>
    <w:rsid w:val="004D0277"/>
    <w:rsid w:val="004D5903"/>
    <w:rsid w:val="004E4CAB"/>
    <w:rsid w:val="004E5408"/>
    <w:rsid w:val="004F067C"/>
    <w:rsid w:val="00504090"/>
    <w:rsid w:val="005057FC"/>
    <w:rsid w:val="005258F4"/>
    <w:rsid w:val="00530944"/>
    <w:rsid w:val="00532870"/>
    <w:rsid w:val="00551EA9"/>
    <w:rsid w:val="00563AB5"/>
    <w:rsid w:val="00586AF1"/>
    <w:rsid w:val="005962D7"/>
    <w:rsid w:val="005B581E"/>
    <w:rsid w:val="005C3C39"/>
    <w:rsid w:val="005D5AB2"/>
    <w:rsid w:val="005E12D6"/>
    <w:rsid w:val="005E24E7"/>
    <w:rsid w:val="00600252"/>
    <w:rsid w:val="0061595C"/>
    <w:rsid w:val="0062520F"/>
    <w:rsid w:val="006301DB"/>
    <w:rsid w:val="00653824"/>
    <w:rsid w:val="00671B76"/>
    <w:rsid w:val="0067796F"/>
    <w:rsid w:val="006940F8"/>
    <w:rsid w:val="006A35FC"/>
    <w:rsid w:val="006A731A"/>
    <w:rsid w:val="006B4C35"/>
    <w:rsid w:val="006C4CC0"/>
    <w:rsid w:val="006C572F"/>
    <w:rsid w:val="006F6425"/>
    <w:rsid w:val="007470DF"/>
    <w:rsid w:val="0075176E"/>
    <w:rsid w:val="00751C76"/>
    <w:rsid w:val="00760A7F"/>
    <w:rsid w:val="0077565A"/>
    <w:rsid w:val="00782FB4"/>
    <w:rsid w:val="007877D8"/>
    <w:rsid w:val="007E02AC"/>
    <w:rsid w:val="008030DE"/>
    <w:rsid w:val="00870D7D"/>
    <w:rsid w:val="008B5BEA"/>
    <w:rsid w:val="008C39FD"/>
    <w:rsid w:val="008E0720"/>
    <w:rsid w:val="008E7044"/>
    <w:rsid w:val="00904E2B"/>
    <w:rsid w:val="009327A5"/>
    <w:rsid w:val="00944C07"/>
    <w:rsid w:val="009453F9"/>
    <w:rsid w:val="00945DC9"/>
    <w:rsid w:val="009941A1"/>
    <w:rsid w:val="00996C86"/>
    <w:rsid w:val="009A6116"/>
    <w:rsid w:val="009A6D27"/>
    <w:rsid w:val="009B3805"/>
    <w:rsid w:val="009C2F44"/>
    <w:rsid w:val="009C7FEF"/>
    <w:rsid w:val="009D09F6"/>
    <w:rsid w:val="009D1024"/>
    <w:rsid w:val="009E683E"/>
    <w:rsid w:val="009F7220"/>
    <w:rsid w:val="00A2485C"/>
    <w:rsid w:val="00A34A0E"/>
    <w:rsid w:val="00A5324D"/>
    <w:rsid w:val="00A53469"/>
    <w:rsid w:val="00A84286"/>
    <w:rsid w:val="00A84974"/>
    <w:rsid w:val="00A91073"/>
    <w:rsid w:val="00AA1004"/>
    <w:rsid w:val="00AC6410"/>
    <w:rsid w:val="00AE0B45"/>
    <w:rsid w:val="00AE1601"/>
    <w:rsid w:val="00AE1E2D"/>
    <w:rsid w:val="00AF3D15"/>
    <w:rsid w:val="00B231D4"/>
    <w:rsid w:val="00B368B2"/>
    <w:rsid w:val="00B53DC2"/>
    <w:rsid w:val="00B56FFC"/>
    <w:rsid w:val="00B807AD"/>
    <w:rsid w:val="00B90A81"/>
    <w:rsid w:val="00B9404B"/>
    <w:rsid w:val="00BA127B"/>
    <w:rsid w:val="00BD5D80"/>
    <w:rsid w:val="00BD7913"/>
    <w:rsid w:val="00BE08B3"/>
    <w:rsid w:val="00BE0AB6"/>
    <w:rsid w:val="00BE23F7"/>
    <w:rsid w:val="00C016EE"/>
    <w:rsid w:val="00C069F0"/>
    <w:rsid w:val="00C17A18"/>
    <w:rsid w:val="00C22809"/>
    <w:rsid w:val="00C36B5E"/>
    <w:rsid w:val="00C508F8"/>
    <w:rsid w:val="00C615CB"/>
    <w:rsid w:val="00C67400"/>
    <w:rsid w:val="00C72909"/>
    <w:rsid w:val="00CD27EC"/>
    <w:rsid w:val="00CD2B6B"/>
    <w:rsid w:val="00CE0CF0"/>
    <w:rsid w:val="00CE25C3"/>
    <w:rsid w:val="00CF7FD1"/>
    <w:rsid w:val="00D10E28"/>
    <w:rsid w:val="00D33817"/>
    <w:rsid w:val="00D4182F"/>
    <w:rsid w:val="00D44728"/>
    <w:rsid w:val="00D51BD7"/>
    <w:rsid w:val="00D64B32"/>
    <w:rsid w:val="00D6683D"/>
    <w:rsid w:val="00D71B31"/>
    <w:rsid w:val="00D90468"/>
    <w:rsid w:val="00DE2A7F"/>
    <w:rsid w:val="00E07855"/>
    <w:rsid w:val="00E303C4"/>
    <w:rsid w:val="00E410DA"/>
    <w:rsid w:val="00E44F9B"/>
    <w:rsid w:val="00E46116"/>
    <w:rsid w:val="00E527D8"/>
    <w:rsid w:val="00E72508"/>
    <w:rsid w:val="00E725F4"/>
    <w:rsid w:val="00E91F3A"/>
    <w:rsid w:val="00EB34B1"/>
    <w:rsid w:val="00EB4B0A"/>
    <w:rsid w:val="00EB52B1"/>
    <w:rsid w:val="00ED63F0"/>
    <w:rsid w:val="00ED7E30"/>
    <w:rsid w:val="00EE13CE"/>
    <w:rsid w:val="00EE3442"/>
    <w:rsid w:val="00F01266"/>
    <w:rsid w:val="00F056FD"/>
    <w:rsid w:val="00F07A5A"/>
    <w:rsid w:val="00F33860"/>
    <w:rsid w:val="00F36622"/>
    <w:rsid w:val="00F61706"/>
    <w:rsid w:val="00F775F4"/>
    <w:rsid w:val="00F82F25"/>
    <w:rsid w:val="00FB0EC4"/>
    <w:rsid w:val="00FD4BF2"/>
    <w:rsid w:val="00FD6CBB"/>
    <w:rsid w:val="00FE08BB"/>
    <w:rsid w:val="00FE0C4F"/>
    <w:rsid w:val="00FE522A"/>
    <w:rsid w:val="00FE617D"/>
    <w:rsid w:val="00FE769D"/>
    <w:rsid w:val="00FE77D7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B1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6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71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B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71B76"/>
    <w:rPr>
      <w:sz w:val="18"/>
      <w:szCs w:val="18"/>
    </w:rPr>
  </w:style>
  <w:style w:type="paragraph" w:styleId="a7">
    <w:name w:val="List Paragraph"/>
    <w:basedOn w:val="a"/>
    <w:uiPriority w:val="34"/>
    <w:qFormat/>
    <w:rsid w:val="00671B7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71B76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671B76"/>
  </w:style>
  <w:style w:type="paragraph" w:styleId="aa">
    <w:name w:val="Document Map"/>
    <w:basedOn w:val="a"/>
    <w:link w:val="ab"/>
    <w:uiPriority w:val="99"/>
    <w:semiHidden/>
    <w:unhideWhenUsed/>
    <w:rsid w:val="00671B76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671B76"/>
    <w:rPr>
      <w:rFonts w:ascii="宋体" w:eastAsia="宋体"/>
      <w:kern w:val="0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E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0">
    <w:name w:val="HTML  预设格式字符"/>
    <w:basedOn w:val="a0"/>
    <w:link w:val="HTML"/>
    <w:uiPriority w:val="99"/>
    <w:rsid w:val="004E5408"/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4A0E"/>
    <w:rPr>
      <w:rFonts w:ascii="Heiti SC Light" w:eastAsia="Heiti SC Light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A34A0E"/>
    <w:rPr>
      <w:rFonts w:ascii="Heiti SC Light" w:eastAsia="Heiti SC Light"/>
      <w:kern w:val="0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3D1667"/>
    <w:rPr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6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71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B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71B76"/>
    <w:rPr>
      <w:sz w:val="18"/>
      <w:szCs w:val="18"/>
    </w:rPr>
  </w:style>
  <w:style w:type="paragraph" w:styleId="a7">
    <w:name w:val="List Paragraph"/>
    <w:basedOn w:val="a"/>
    <w:uiPriority w:val="34"/>
    <w:qFormat/>
    <w:rsid w:val="00671B7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71B76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671B76"/>
  </w:style>
  <w:style w:type="paragraph" w:styleId="aa">
    <w:name w:val="Document Map"/>
    <w:basedOn w:val="a"/>
    <w:link w:val="ab"/>
    <w:uiPriority w:val="99"/>
    <w:semiHidden/>
    <w:unhideWhenUsed/>
    <w:rsid w:val="00671B76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671B76"/>
    <w:rPr>
      <w:rFonts w:ascii="宋体" w:eastAsia="宋体"/>
      <w:kern w:val="0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E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0">
    <w:name w:val="HTML  预设格式字符"/>
    <w:basedOn w:val="a0"/>
    <w:link w:val="HTML"/>
    <w:uiPriority w:val="99"/>
    <w:rsid w:val="004E5408"/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4A0E"/>
    <w:rPr>
      <w:rFonts w:ascii="Heiti SC Light" w:eastAsia="Heiti SC Light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A34A0E"/>
    <w:rPr>
      <w:rFonts w:ascii="Heiti SC Light" w:eastAsia="Heiti SC Light"/>
      <w:kern w:val="0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3D1667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roject-haystack.org/doc/Rest" TargetMode="External"/><Relationship Id="rId10" Type="http://schemas.openxmlformats.org/officeDocument/2006/relationships/hyperlink" Target="http://project-haystack.org/doc/Licens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A4A2-D4CE-5C46-8847-A203B749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657</Words>
  <Characters>3746</Characters>
  <Application>Microsoft Macintosh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LiuJY</cp:lastModifiedBy>
  <cp:revision>6</cp:revision>
  <dcterms:created xsi:type="dcterms:W3CDTF">2017-08-14T11:04:00Z</dcterms:created>
  <dcterms:modified xsi:type="dcterms:W3CDTF">2017-08-29T10:50:00Z</dcterms:modified>
</cp:coreProperties>
</file>